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D29EC" w:rsidR="3EFBC326" w:rsidRDefault="3EFBC326" w14:paraId="6DF7B45F" w14:textId="58646535">
      <w:pPr>
        <w:rPr>
          <w:b/>
          <w:bCs/>
          <w:sz w:val="32"/>
          <w:szCs w:val="32"/>
        </w:rPr>
      </w:pPr>
      <w:r w:rsidRPr="001D29EC">
        <w:rPr>
          <w:b/>
          <w:bCs/>
          <w:sz w:val="32"/>
          <w:szCs w:val="32"/>
        </w:rPr>
        <w:t>Lesson Plan Package 3 – Controversial Issues</w:t>
      </w:r>
    </w:p>
    <w:p w:rsidRPr="00895E9C" w:rsidR="3EFBC326" w:rsidP="52292B05" w:rsidRDefault="3EFBC326" w14:paraId="4DB0535F" w14:textId="5BAF7C2B">
      <w:pPr>
        <w:rPr>
          <w:b w:val="1"/>
          <w:bCs w:val="1"/>
          <w:color w:val="ED7D31" w:themeColor="accent2"/>
          <w:sz w:val="24"/>
          <w:szCs w:val="24"/>
        </w:rPr>
      </w:pPr>
      <w:r w:rsidRPr="1C68BC4F" w:rsidR="3EFBC326">
        <w:rPr>
          <w:b w:val="1"/>
          <w:bCs w:val="1"/>
          <w:color w:val="ED7D31" w:themeColor="accent2" w:themeTint="FF" w:themeShade="FF"/>
          <w:sz w:val="24"/>
          <w:szCs w:val="24"/>
        </w:rPr>
        <w:t>LP</w:t>
      </w:r>
      <w:r w:rsidRPr="1C68BC4F" w:rsidR="58B0C465">
        <w:rPr>
          <w:b w:val="1"/>
          <w:bCs w:val="1"/>
          <w:color w:val="ED7D31" w:themeColor="accent2" w:themeTint="FF" w:themeShade="FF"/>
          <w:sz w:val="24"/>
          <w:szCs w:val="24"/>
        </w:rPr>
        <w:t>5</w:t>
      </w:r>
      <w:r w:rsidRPr="1C68BC4F" w:rsidR="3EFBC326">
        <w:rPr>
          <w:b w:val="1"/>
          <w:bCs w:val="1"/>
          <w:color w:val="ED7D31" w:themeColor="accent2" w:themeTint="FF" w:themeShade="FF"/>
          <w:sz w:val="24"/>
          <w:szCs w:val="24"/>
        </w:rPr>
        <w:t xml:space="preserve"> – </w:t>
      </w:r>
      <w:r w:rsidRPr="1C68BC4F" w:rsidR="00A94D87">
        <w:rPr>
          <w:b w:val="1"/>
          <w:bCs w:val="1"/>
          <w:color w:val="ED7D31" w:themeColor="accent2" w:themeTint="FF" w:themeShade="FF"/>
          <w:sz w:val="24"/>
          <w:szCs w:val="24"/>
        </w:rPr>
        <w:t>Harmful Environmentalism</w:t>
      </w:r>
    </w:p>
    <w:p w:rsidRPr="00895E9C" w:rsidR="00895E9C" w:rsidP="00895E9C" w:rsidRDefault="00895E9C" w14:paraId="34F39DC3" w14:textId="53016E28">
      <w:pPr>
        <w:rPr>
          <w:rFonts w:ascii="Calibri" w:hAnsi="Calibri" w:eastAsia="Calibri" w:cs="Calibri"/>
          <w:b/>
          <w:bCs/>
          <w:sz w:val="24"/>
          <w:szCs w:val="24"/>
        </w:rPr>
      </w:pPr>
      <w:r w:rsidRPr="00895E9C">
        <w:rPr>
          <w:rFonts w:ascii="Calibri" w:hAnsi="Calibri" w:eastAsia="Calibri" w:cs="Calibri"/>
          <w:b/>
          <w:bCs/>
          <w:sz w:val="24"/>
          <w:szCs w:val="24"/>
        </w:rPr>
        <w:t xml:space="preserve">Top Tips for </w:t>
      </w:r>
      <w:r w:rsidR="00A94D87">
        <w:rPr>
          <w:rFonts w:ascii="Calibri" w:hAnsi="Calibri" w:eastAsia="Calibri" w:cs="Calibri"/>
          <w:b/>
          <w:bCs/>
          <w:sz w:val="24"/>
          <w:szCs w:val="24"/>
        </w:rPr>
        <w:t>Acceptance</w:t>
      </w:r>
      <w:r w:rsidR="00145C89">
        <w:rPr>
          <w:rFonts w:ascii="Calibri" w:hAnsi="Calibri" w:eastAsia="Calibri" w:cs="Calibri"/>
          <w:b/>
          <w:bCs/>
          <w:sz w:val="24"/>
          <w:szCs w:val="24"/>
        </w:rPr>
        <w:t xml:space="preserve"> Handout</w:t>
      </w:r>
    </w:p>
    <w:p w:rsidR="00895E9C" w:rsidP="00895E9C" w:rsidRDefault="00895E9C" w14:paraId="00F82353" w14:textId="085C6757">
      <w:pPr>
        <w:rPr>
          <w:rFonts w:ascii="Calibri" w:hAnsi="Calibri" w:eastAsia="Calibri" w:cs="Calibri"/>
          <w:b/>
          <w:bCs/>
        </w:rPr>
      </w:pPr>
    </w:p>
    <w:p w:rsidRPr="00A94D87" w:rsidR="00A94D87" w:rsidP="00A94D87" w:rsidRDefault="00A94D87" w14:paraId="698F64DC" w14:textId="77777777">
      <w:pPr>
        <w:rPr>
          <w:rFonts w:ascii="Calibri" w:hAnsi="Calibri" w:eastAsia="Calibri" w:cs="Calibri"/>
          <w:sz w:val="24"/>
          <w:szCs w:val="24"/>
        </w:rPr>
      </w:pPr>
      <w:r w:rsidRPr="00A94D87">
        <w:rPr>
          <w:rFonts w:ascii="Calibri" w:hAnsi="Calibri" w:eastAsia="Calibri" w:cs="Calibri"/>
          <w:sz w:val="24"/>
          <w:szCs w:val="24"/>
        </w:rPr>
        <w:t>Key skill for engaging in controversial discussion: acceptance</w:t>
      </w:r>
    </w:p>
    <w:p w:rsidRPr="00A94D87" w:rsidR="00A94D87" w:rsidP="00A94D87" w:rsidRDefault="00A94D87" w14:paraId="3D1D3EB6" w14:textId="77777777">
      <w:pPr>
        <w:rPr>
          <w:rFonts w:ascii="Calibri" w:hAnsi="Calibri" w:eastAsia="Calibri" w:cs="Calibri"/>
          <w:i/>
          <w:iCs/>
          <w:sz w:val="24"/>
          <w:szCs w:val="24"/>
        </w:rPr>
      </w:pPr>
      <w:r w:rsidRPr="00A94D87">
        <w:rPr>
          <w:rFonts w:ascii="Calibri" w:hAnsi="Calibri" w:eastAsia="Calibri" w:cs="Calibri"/>
          <w:i/>
          <w:iCs/>
          <w:sz w:val="24"/>
          <w:szCs w:val="24"/>
        </w:rPr>
        <w:t>Top tips for navigating fundamental differences on an issue:</w:t>
      </w:r>
    </w:p>
    <w:p w:rsidRPr="00A94D87" w:rsidR="00A94D87" w:rsidP="00A94D87" w:rsidRDefault="00A94D87" w14:paraId="25FBB073" w14:textId="77777777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00A94D87">
        <w:rPr>
          <w:rFonts w:ascii="Calibri" w:hAnsi="Calibri" w:eastAsia="Calibri" w:cs="Calibri"/>
          <w:sz w:val="24"/>
          <w:szCs w:val="24"/>
        </w:rPr>
        <w:t xml:space="preserve">Understand which aspect of your identity or life experience is shaping your view on this </w:t>
      </w:r>
      <w:proofErr w:type="gramStart"/>
      <w:r w:rsidRPr="00A94D87">
        <w:rPr>
          <w:rFonts w:ascii="Calibri" w:hAnsi="Calibri" w:eastAsia="Calibri" w:cs="Calibri"/>
          <w:sz w:val="24"/>
          <w:szCs w:val="24"/>
        </w:rPr>
        <w:t>particular issue</w:t>
      </w:r>
      <w:proofErr w:type="gramEnd"/>
    </w:p>
    <w:p w:rsidRPr="00A94D87" w:rsidR="00A94D87" w:rsidP="00A94D87" w:rsidRDefault="00A94D87" w14:paraId="43ACE792" w14:textId="77777777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00A94D87">
        <w:rPr>
          <w:rFonts w:ascii="Calibri" w:hAnsi="Calibri" w:eastAsia="Calibri" w:cs="Calibri"/>
          <w:sz w:val="24"/>
          <w:szCs w:val="24"/>
        </w:rPr>
        <w:t>Try to understand through research or dialogue what experience is shaping the viewpoint of the person or group that you disagree with</w:t>
      </w:r>
    </w:p>
    <w:p w:rsidRPr="00A94D87" w:rsidR="00A94D87" w:rsidP="00A94D87" w:rsidRDefault="00A94D87" w14:paraId="5B3CA3EE" w14:textId="77777777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00A94D87">
        <w:rPr>
          <w:rFonts w:ascii="Calibri" w:hAnsi="Calibri" w:eastAsia="Calibri" w:cs="Calibri"/>
          <w:sz w:val="24"/>
          <w:szCs w:val="24"/>
        </w:rPr>
        <w:t xml:space="preserve">Accept that difference is a fundamental fact of life </w:t>
      </w:r>
    </w:p>
    <w:p w:rsidRPr="00A94D87" w:rsidR="00A94D87" w:rsidP="00A94D87" w:rsidRDefault="00A94D87" w14:paraId="4069BDC6" w14:textId="77777777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proofErr w:type="spellStart"/>
      <w:r w:rsidRPr="00A94D87">
        <w:rPr>
          <w:rFonts w:ascii="Calibri" w:hAnsi="Calibri" w:eastAsia="Calibri" w:cs="Calibri"/>
          <w:sz w:val="24"/>
          <w:szCs w:val="24"/>
        </w:rPr>
        <w:t>Recognise</w:t>
      </w:r>
      <w:proofErr w:type="spellEnd"/>
      <w:r w:rsidRPr="00A94D87">
        <w:rPr>
          <w:rFonts w:ascii="Calibri" w:hAnsi="Calibri" w:eastAsia="Calibri" w:cs="Calibri"/>
          <w:sz w:val="24"/>
          <w:szCs w:val="24"/>
        </w:rPr>
        <w:t xml:space="preserve"> when a conversation is no longer making room for understanding, or when one party is trying to ‘convert’ the other</w:t>
      </w:r>
    </w:p>
    <w:p w:rsidRPr="00A94D87" w:rsidR="00A94D87" w:rsidP="00A94D87" w:rsidRDefault="00A94D87" w14:paraId="33A22661" w14:textId="77777777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00A94D87">
        <w:rPr>
          <w:rFonts w:ascii="Calibri" w:hAnsi="Calibri" w:eastAsia="Calibri" w:cs="Calibri"/>
          <w:sz w:val="24"/>
          <w:szCs w:val="24"/>
        </w:rPr>
        <w:t>Steer your mindset and the conversation towards what you may be able to learn or share in any case, without needing to ‘agree’ or ‘win’</w:t>
      </w:r>
    </w:p>
    <w:p w:rsidRPr="00A94D87" w:rsidR="00A94D87" w:rsidP="00A94D87" w:rsidRDefault="00A94D87" w14:paraId="6EA71BB8" w14:textId="28201C85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00A94D87">
        <w:rPr>
          <w:rFonts w:ascii="Calibri" w:hAnsi="Calibri" w:eastAsia="Calibri" w:cs="Calibri"/>
          <w:sz w:val="24"/>
          <w:szCs w:val="24"/>
        </w:rPr>
        <w:t>Understand that you can admire or respect something in someone else’s experience without having to negate or erase your own</w:t>
      </w:r>
    </w:p>
    <w:p w:rsidR="00F46298" w:rsidP="00C46DDD" w:rsidRDefault="00F46298" w14:paraId="6B5D31C4" w14:textId="6849637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681A8CB2" wp14:editId="13323EC5">
            <wp:simplePos x="0" y="0"/>
            <wp:positionH relativeFrom="column">
              <wp:posOffset>-703580</wp:posOffset>
            </wp:positionH>
            <wp:positionV relativeFrom="paragraph">
              <wp:posOffset>3382645</wp:posOffset>
            </wp:positionV>
            <wp:extent cx="14382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C68BC4F">
        <w:rPr/>
        <w:t/>
      </w:r>
    </w:p>
    <w:sectPr w:rsidR="00F4629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C3E66"/>
    <w:multiLevelType w:val="hybridMultilevel"/>
    <w:tmpl w:val="2610B3CE"/>
    <w:lvl w:ilvl="0" w:tplc="8AFEB7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D417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2881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E43B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BAE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8490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A8E4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F04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34CE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C6D6F9D"/>
    <w:multiLevelType w:val="hybridMultilevel"/>
    <w:tmpl w:val="73A02418"/>
    <w:lvl w:ilvl="0" w:tplc="17EC2A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4C4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A22D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6CDC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38F8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C02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0C97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5CE3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FA4E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097A3D"/>
    <w:multiLevelType w:val="hybridMultilevel"/>
    <w:tmpl w:val="AB9049C0"/>
    <w:lvl w:ilvl="0" w:tplc="D340FB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60C4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5463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A8C1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3C50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AA09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CC96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8CCE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6ABA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ACCF2C"/>
    <w:rsid w:val="00145C89"/>
    <w:rsid w:val="001D29EC"/>
    <w:rsid w:val="00645280"/>
    <w:rsid w:val="0079284C"/>
    <w:rsid w:val="00895E9C"/>
    <w:rsid w:val="00A94D87"/>
    <w:rsid w:val="00C46DDD"/>
    <w:rsid w:val="00F46298"/>
    <w:rsid w:val="029760D9"/>
    <w:rsid w:val="1887C8AD"/>
    <w:rsid w:val="19B5CF6B"/>
    <w:rsid w:val="1C68BC4F"/>
    <w:rsid w:val="280521A2"/>
    <w:rsid w:val="29F40DAE"/>
    <w:rsid w:val="2D7FD1F3"/>
    <w:rsid w:val="324A4838"/>
    <w:rsid w:val="3525DB96"/>
    <w:rsid w:val="3A3E0E53"/>
    <w:rsid w:val="3AD4BABE"/>
    <w:rsid w:val="3EFBC326"/>
    <w:rsid w:val="51B59019"/>
    <w:rsid w:val="52292B05"/>
    <w:rsid w:val="5238B182"/>
    <w:rsid w:val="58B0C465"/>
    <w:rsid w:val="6BACCF2C"/>
    <w:rsid w:val="77DE693E"/>
    <w:rsid w:val="7B2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CF2C"/>
  <w15:chartTrackingRefBased/>
  <w15:docId w15:val="{B5A1FA19-E4CC-4A6B-9AF4-C75E1F9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9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289E2-D8EE-4324-AA79-D72C6B75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C55B5-D5C9-408E-B273-60C85F80B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C3841-C7B9-46D6-A5D8-70D72EB98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Paraskevi Koumi</dc:creator>
  <keywords/>
  <dc:description/>
  <lastModifiedBy>Paraskevi Koumi</lastModifiedBy>
  <revision>6</revision>
  <dcterms:created xsi:type="dcterms:W3CDTF">2020-08-02T23:05:00.0000000Z</dcterms:created>
  <dcterms:modified xsi:type="dcterms:W3CDTF">2020-08-03T03:02:13.6473905Z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